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98" w:rsidRPr="00020EF7" w:rsidRDefault="005D0A98" w:rsidP="00642879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O G Ł O S Z E N I E</w:t>
      </w:r>
    </w:p>
    <w:p w:rsidR="005D0A98" w:rsidRPr="00020EF7" w:rsidRDefault="005D0A98" w:rsidP="00642879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Starosty Suwalskiego</w:t>
      </w:r>
    </w:p>
    <w:p w:rsidR="005D0A98" w:rsidRPr="00020EF7" w:rsidRDefault="005D0A98" w:rsidP="00642879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11  kwietnia 2012</w:t>
      </w:r>
      <w:r w:rsidRPr="00020EF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D0A98" w:rsidRDefault="005D0A98" w:rsidP="00642879">
      <w:pPr>
        <w:pStyle w:val="Sub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stanowisk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urzędnicze</w:t>
      </w:r>
    </w:p>
    <w:p w:rsidR="005D0A98" w:rsidRPr="00020EF7" w:rsidRDefault="005D0A98" w:rsidP="00642879">
      <w:pPr>
        <w:pStyle w:val="Sub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5D0A98" w:rsidRPr="00020EF7" w:rsidRDefault="005D0A98" w:rsidP="008E1B96">
      <w:pPr>
        <w:pStyle w:val="Sub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5D0A98" w:rsidRPr="00020EF7" w:rsidRDefault="005D0A98" w:rsidP="00642879">
      <w:pPr>
        <w:pStyle w:val="Sub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D0A98" w:rsidRPr="00020EF7" w:rsidRDefault="005D0A98" w:rsidP="00642879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Starosta Suwalski</w:t>
      </w:r>
    </w:p>
    <w:p w:rsidR="005D0A98" w:rsidRPr="00020EF7" w:rsidRDefault="005D0A98" w:rsidP="00642879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ogłasza nabór na stanowisko</w:t>
      </w:r>
    </w:p>
    <w:p w:rsidR="005D0A98" w:rsidRPr="004A00FE" w:rsidRDefault="005D0A98" w:rsidP="004A00FE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podinspektora do spraw baz danych oraz informatyzacji Powiatowego Ośrodka Dokumentacji Geodezyjnej i Kartograficznej w Wydziale Geodezji, Katastru i Gospodarki Nieruchomościami</w:t>
      </w:r>
    </w:p>
    <w:p w:rsidR="005D0A98" w:rsidRPr="00D74280" w:rsidRDefault="005D0A98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0A98" w:rsidRPr="00D74280" w:rsidRDefault="005D0A98" w:rsidP="007C6112">
      <w:pPr>
        <w:pStyle w:val="Sub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D0A98" w:rsidRPr="00D74280" w:rsidRDefault="005D0A98" w:rsidP="007C6112">
      <w:pPr>
        <w:pStyle w:val="Subtitle"/>
        <w:ind w:left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D0A98" w:rsidRPr="00D74280" w:rsidRDefault="005D0A98" w:rsidP="007C6112">
      <w:pPr>
        <w:pStyle w:val="Subtitle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D0A98" w:rsidRPr="00D74280" w:rsidRDefault="005D0A98" w:rsidP="007C6112">
      <w:pPr>
        <w:pStyle w:val="Subtitle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D0A98" w:rsidRDefault="005D0A98" w:rsidP="00652684">
      <w:pPr>
        <w:pStyle w:val="Subtitle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D0A98" w:rsidRPr="00D74280" w:rsidRDefault="005D0A98" w:rsidP="007C6112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D0A98" w:rsidRPr="00D74280" w:rsidRDefault="005D0A98" w:rsidP="007C6112">
      <w:pPr>
        <w:pStyle w:val="Sub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D0A98" w:rsidRPr="00B96F18" w:rsidRDefault="005D0A98" w:rsidP="007C6112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D0A98" w:rsidRDefault="005D0A98" w:rsidP="00DC4CE6">
      <w:pPr>
        <w:pStyle w:val="Subtitle"/>
        <w:ind w:left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C4CE6">
        <w:rPr>
          <w:rFonts w:ascii="Times New Roman" w:hAnsi="Times New Roman" w:cs="Times New Roman"/>
          <w:i w:val="0"/>
          <w:iCs w:val="0"/>
          <w:sz w:val="24"/>
          <w:szCs w:val="24"/>
        </w:rPr>
        <w:t>podinspektor do spraw baz danych oraz informatyzacji Powiatowego Ośrodka Dokumentacji Geodezyjnej i Kartograficznej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D0A98" w:rsidRPr="00DC4CE6" w:rsidRDefault="005D0A98" w:rsidP="00DC4CE6">
      <w:pPr>
        <w:pStyle w:val="Subtitle"/>
        <w:ind w:left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D0A98" w:rsidRPr="00B96F18" w:rsidRDefault="005D0A98" w:rsidP="007C6112">
      <w:pPr>
        <w:pStyle w:val="Subtitle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96F18">
        <w:rPr>
          <w:rFonts w:ascii="Times New Roman" w:hAnsi="Times New Roman" w:cs="Times New Roman"/>
          <w:i w:val="0"/>
          <w:iCs w:val="0"/>
          <w:sz w:val="24"/>
          <w:szCs w:val="24"/>
        </w:rPr>
        <w:t>1 etat – pełny wymiar czasu pracy</w:t>
      </w:r>
    </w:p>
    <w:p w:rsidR="005D0A98" w:rsidRPr="00D74280" w:rsidRDefault="005D0A98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Default="005D0A98" w:rsidP="007C6112">
      <w:pPr>
        <w:pStyle w:val="Sub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wymagań związanych ze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stanowiskiem urzędniczym zgodnie z opisem danego stanowiska, ze wskazaniem, które z nich są niezbędne, a które są dodatkowe.</w:t>
      </w:r>
    </w:p>
    <w:p w:rsidR="005D0A98" w:rsidRPr="00D74280" w:rsidRDefault="005D0A98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D74280" w:rsidRDefault="005D0A98" w:rsidP="007C6112">
      <w:pPr>
        <w:pStyle w:val="Subtitle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Wymagania niezbędne związane ze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stanowiskiem urzędniczym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5D0A98" w:rsidRPr="00D74280" w:rsidRDefault="005D0A98" w:rsidP="007C6112">
      <w:pPr>
        <w:pStyle w:val="Subtitle"/>
        <w:ind w:left="708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D74280" w:rsidRDefault="005D0A98" w:rsidP="007C6112">
      <w:pPr>
        <w:pStyle w:val="Subtitle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D0A98" w:rsidRDefault="005D0A98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obywatelem polskim,</w:t>
      </w:r>
    </w:p>
    <w:p w:rsidR="005D0A98" w:rsidRPr="007A7789" w:rsidRDefault="005D0A98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A778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pełna zdolność do czynności prawnych oraz korzysta z pełni praw publicznych,</w:t>
      </w:r>
    </w:p>
    <w:p w:rsidR="005D0A98" w:rsidRPr="008F3F2D" w:rsidRDefault="005D0A98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 informatyczne  lub średnie informatyczne  z 3- letnim stażem pracy,</w:t>
      </w:r>
    </w:p>
    <w:p w:rsidR="005D0A98" w:rsidRDefault="005D0A98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ukończyła 18 rok życia i ma pełną zdolność do czynności prawnych oraz korzysta z pełni praw publicznych,</w:t>
      </w:r>
    </w:p>
    <w:p w:rsidR="005D0A98" w:rsidRPr="00CF22EF" w:rsidRDefault="005D0A98" w:rsidP="00DC4CE6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stan zdrowia pozwalający na zatrudnienie na stanowisku urzędniczym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C4CE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– podinspektor do spraw baz danych oraz informatyzacji Powiatowego Ośrodka Dokumentacji Geodezyjnej i Kartograficznej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D0A98" w:rsidRPr="00D74280" w:rsidRDefault="005D0A98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D0A98" w:rsidRDefault="005D0A98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nieposzlakowaną opinią.</w:t>
      </w:r>
    </w:p>
    <w:p w:rsidR="005D0A98" w:rsidRDefault="005D0A98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Default="005D0A98" w:rsidP="007C6112">
      <w:pPr>
        <w:pStyle w:val="Subtitle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Wymagania dodatk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owe związane ze stanowiskiem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urzędniczym:</w:t>
      </w:r>
    </w:p>
    <w:p w:rsidR="005D0A98" w:rsidRPr="00D74280" w:rsidRDefault="005D0A98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Default="005D0A98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wykształcenie wyższe techniczne o profilu (specjalności): informatyka,</w:t>
      </w:r>
    </w:p>
    <w:p w:rsidR="005D0A98" w:rsidRDefault="005D0A98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co najmniej  2 –letni staż pracy na podobnym stanowisku,</w:t>
      </w:r>
    </w:p>
    <w:p w:rsidR="005D0A98" w:rsidRPr="00922176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technologii sieciowych i internetowych,</w:t>
      </w:r>
    </w:p>
    <w:p w:rsidR="005D0A98" w:rsidRPr="00922176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systemów operacyjnych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Windows,</w:t>
      </w: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D0A98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zagadnień telekomunikacji przewodowej i bezprzewodowej,</w:t>
      </w:r>
    </w:p>
    <w:p w:rsidR="005D0A98" w:rsidRPr="00922176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zagadnień z zakresu zabezpieczeń sieci informatycznych,</w:t>
      </w:r>
    </w:p>
    <w:p w:rsidR="005D0A98" w:rsidRPr="00922176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informatyzacji działalności podmiotów realizujących zadania publiczne,</w:t>
      </w:r>
    </w:p>
    <w:p w:rsidR="005D0A98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przepisów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ustawy </w:t>
      </w: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 samorządzie powiatowym,</w:t>
      </w:r>
    </w:p>
    <w:p w:rsidR="005D0A98" w:rsidRPr="00922176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przepisów ustawy o pracownikach samorządowych,</w:t>
      </w:r>
    </w:p>
    <w:p w:rsidR="005D0A98" w:rsidRPr="00922176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przepisów ustawy o dostępie do informacji publicznej,</w:t>
      </w:r>
    </w:p>
    <w:p w:rsidR="005D0A98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221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ochronie informacji niejawnych,</w:t>
      </w:r>
    </w:p>
    <w:p w:rsidR="005D0A98" w:rsidRPr="00C1405E" w:rsidRDefault="005D0A98" w:rsidP="0095506A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przepisów ustawy o ochronie danych osobowych,</w:t>
      </w:r>
    </w:p>
    <w:p w:rsidR="005D0A98" w:rsidRPr="00C1405E" w:rsidRDefault="005D0A98" w:rsidP="00C1405E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przepisów ustawy – Prawo zamówień publicznych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D0A98" w:rsidRDefault="005D0A98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–Prawo geodezyjne i kartograficzne.</w:t>
      </w:r>
    </w:p>
    <w:p w:rsidR="005D0A98" w:rsidRDefault="005D0A98" w:rsidP="00F944EB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D74280" w:rsidRDefault="005D0A98" w:rsidP="007C6112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D0A98" w:rsidRPr="00D74280" w:rsidRDefault="005D0A98" w:rsidP="007C6112">
      <w:pPr>
        <w:pStyle w:val="Subtitle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Wskazanie zakresu zadań wykonywanych 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stanowisku urzędniczym.</w:t>
      </w:r>
    </w:p>
    <w:p w:rsidR="005D0A98" w:rsidRPr="00406522" w:rsidRDefault="005D0A98" w:rsidP="00406522">
      <w:pPr>
        <w:spacing w:after="100" w:afterAutospacing="1"/>
        <w:jc w:val="both"/>
      </w:pPr>
    </w:p>
    <w:p w:rsidR="005D0A98" w:rsidRPr="00406522" w:rsidRDefault="005D0A98" w:rsidP="00AE2285">
      <w:pPr>
        <w:pStyle w:val="ListParagraph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Administrowanie bazami danych znajdującymi się w Wydziale oraz zapewnienie ciągłości przepływu danych pomiędzy poszczególnymi systemami.</w:t>
      </w:r>
    </w:p>
    <w:p w:rsidR="005D0A98" w:rsidRPr="00406522" w:rsidRDefault="005D0A98" w:rsidP="00AE2285">
      <w:pPr>
        <w:pStyle w:val="ListParagraph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Administrowanie siecią lokalną znajdującą się w Wydziale.</w:t>
      </w:r>
    </w:p>
    <w:p w:rsidR="005D0A98" w:rsidRPr="00406522" w:rsidRDefault="005D0A98" w:rsidP="00AE2285">
      <w:pPr>
        <w:pStyle w:val="ListParagraph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Aktualizacja oprogramowania oraz struktury baz danych na podstawie materiałów dostarczanych przez autorów programów.</w:t>
      </w:r>
    </w:p>
    <w:p w:rsidR="005D0A98" w:rsidRPr="00406522" w:rsidRDefault="005D0A98" w:rsidP="00AE2285">
      <w:pPr>
        <w:pStyle w:val="ListParagraph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Współpraca z firmami dostarczającymi sprzęt i prowadzącymi serwis w zakresie napraw gwarancyjnych, konserwacji oraz zakupu sprzętu.</w:t>
      </w:r>
      <w:bookmarkStart w:id="0" w:name="_GoBack"/>
      <w:bookmarkEnd w:id="0"/>
    </w:p>
    <w:p w:rsidR="005D0A98" w:rsidRPr="00406522" w:rsidRDefault="005D0A98" w:rsidP="00AE2285">
      <w:pPr>
        <w:pStyle w:val="ListParagraph"/>
        <w:numPr>
          <w:ilvl w:val="0"/>
          <w:numId w:val="19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Współpraca z firmami dostarczającymi oprogramowanie w zakresie ewentualnych nieprawidłowości działania aplikacji.</w:t>
      </w:r>
    </w:p>
    <w:p w:rsidR="005D0A98" w:rsidRPr="00406522" w:rsidRDefault="005D0A98" w:rsidP="00406522">
      <w:pPr>
        <w:pStyle w:val="ListParagraph"/>
        <w:numPr>
          <w:ilvl w:val="0"/>
          <w:numId w:val="1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Nadzór nad legalnością oprogramowania komputerowego eksploatowanego w Wydziale.</w:t>
      </w:r>
    </w:p>
    <w:p w:rsidR="005D0A98" w:rsidRPr="00406522" w:rsidRDefault="005D0A98" w:rsidP="00AE22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Dbanie o właściwe wykorzystanie i użytkowanie sprzętu komputerowego w Wydziale.</w:t>
      </w:r>
    </w:p>
    <w:p w:rsidR="005D0A98" w:rsidRPr="00406522" w:rsidRDefault="005D0A98" w:rsidP="0040652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Dbałość o bezpieczeństwo powierzonych do przetwarzania, archiwizowania lub przechowywania danych:</w:t>
      </w:r>
    </w:p>
    <w:p w:rsidR="005D0A98" w:rsidRPr="00406522" w:rsidRDefault="005D0A98" w:rsidP="00406522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- ochrona danych przed dostępem osób nieupoważnionych</w:t>
      </w:r>
    </w:p>
    <w:p w:rsidR="005D0A98" w:rsidRPr="00406522" w:rsidRDefault="005D0A98" w:rsidP="00406522">
      <w:pPr>
        <w:pStyle w:val="ListParagraph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- ochrona danych przed przypadkowym lub nieumyślnym zniszczeniem, utratą lub modyfikacją</w:t>
      </w:r>
    </w:p>
    <w:p w:rsidR="005D0A98" w:rsidRPr="00406522" w:rsidRDefault="005D0A98" w:rsidP="00406522">
      <w:pPr>
        <w:pStyle w:val="ListParagraph"/>
        <w:spacing w:after="0" w:line="240" w:lineRule="auto"/>
        <w:ind w:left="1418" w:hanging="142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- ochrona nośników magnetycznych i optycznych przed dostępem osób nieupoważnionych oraz przed przypadkowym zniszczeniem</w:t>
      </w:r>
    </w:p>
    <w:p w:rsidR="005D0A98" w:rsidRPr="00406522" w:rsidRDefault="005D0A98" w:rsidP="00406522">
      <w:pPr>
        <w:pStyle w:val="ListParagraph"/>
        <w:spacing w:after="0" w:line="240" w:lineRule="auto"/>
        <w:ind w:left="1418" w:hanging="142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- utrzymywanie w tajemnicy powierzonych identyfikatorów, haseł, częstotliwości ich zmiany oraz szczegółów technologicznych systemów, także po ustaniu zatrudnienia w Starostwie Powiatowym</w:t>
      </w:r>
    </w:p>
    <w:p w:rsidR="005D0A98" w:rsidRPr="00406522" w:rsidRDefault="005D0A98" w:rsidP="00406522">
      <w:pPr>
        <w:pStyle w:val="ListParagraph"/>
        <w:spacing w:after="0" w:line="240" w:lineRule="auto"/>
        <w:ind w:left="1288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- archiwizowanie danych zgodnie z instrukcją technologiczną.</w:t>
      </w:r>
    </w:p>
    <w:p w:rsidR="005D0A98" w:rsidRPr="00406522" w:rsidRDefault="005D0A98" w:rsidP="00AE2285">
      <w:pPr>
        <w:pStyle w:val="ListParagraph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06522">
        <w:rPr>
          <w:rFonts w:ascii="Times New Roman" w:hAnsi="Times New Roman" w:cs="Times New Roman"/>
          <w:sz w:val="24"/>
          <w:szCs w:val="24"/>
        </w:rPr>
        <w:t>Wdrażanie systemów informatycznych w zakresie geodezji, kartografii, gospodarki gruntami i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522">
        <w:rPr>
          <w:rFonts w:ascii="Times New Roman" w:hAnsi="Times New Roman" w:cs="Times New Roman"/>
          <w:sz w:val="24"/>
          <w:szCs w:val="24"/>
        </w:rPr>
        <w:t>gruntów rolnych.</w:t>
      </w:r>
    </w:p>
    <w:p w:rsidR="005D0A98" w:rsidRPr="00406522" w:rsidRDefault="005D0A98" w:rsidP="00AE2285">
      <w:pPr>
        <w:pStyle w:val="ListParagraph"/>
        <w:spacing w:after="0" w:line="240" w:lineRule="auto"/>
        <w:ind w:left="1288" w:hanging="295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10. Udzielanie instruktażu pracownikom Wydziału w zakresie obsługi komputera, urządzeń peryferyjnych oraz wdrożonych systemów informatycznych.</w:t>
      </w:r>
    </w:p>
    <w:p w:rsidR="005D0A98" w:rsidRPr="00406522" w:rsidRDefault="005D0A98" w:rsidP="00AE2285">
      <w:pPr>
        <w:pStyle w:val="ListParagraph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 xml:space="preserve">11. Udział w organizowaniu przetargów na potrzeby </w:t>
      </w:r>
      <w:r>
        <w:rPr>
          <w:rFonts w:ascii="Times New Roman" w:hAnsi="Times New Roman" w:cs="Times New Roman"/>
          <w:sz w:val="24"/>
          <w:szCs w:val="24"/>
        </w:rPr>
        <w:t>wydziału.</w:t>
      </w:r>
    </w:p>
    <w:p w:rsidR="005D0A98" w:rsidRPr="00406522" w:rsidRDefault="005D0A98" w:rsidP="00AE2285">
      <w:pPr>
        <w:pStyle w:val="ListParagraph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12. Wydawanie ramowych warunków technicznych do prac geodezyjnych i kartograficznych w zakresie wymaganych formatów plików i ich struktur.</w:t>
      </w:r>
    </w:p>
    <w:p w:rsidR="005D0A98" w:rsidRPr="00406522" w:rsidRDefault="005D0A98" w:rsidP="00AE2285">
      <w:pPr>
        <w:pStyle w:val="ListParagraph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13. Kontrola przyjmowanych do zasobu numerycznych opracowań geodezyjnych i kartograficznych pod względem poprawności struktury plików, atrybutów oraz topologii.</w:t>
      </w:r>
    </w:p>
    <w:p w:rsidR="005D0A98" w:rsidRPr="00406522" w:rsidRDefault="005D0A98" w:rsidP="00AE2285">
      <w:pPr>
        <w:pStyle w:val="ListParagraph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14. Wprowadzanie zmian w bazach wynikających z kompleksowych modernizacji i aktualizacji zasobu na podstawie plików dostarczonych przez wykonawców.</w:t>
      </w:r>
    </w:p>
    <w:p w:rsidR="005D0A98" w:rsidRPr="00406522" w:rsidRDefault="005D0A98" w:rsidP="00406522">
      <w:pPr>
        <w:pStyle w:val="ListParagraph"/>
        <w:spacing w:after="0" w:line="240" w:lineRule="auto"/>
        <w:ind w:left="928" w:firstLine="65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15. Wydawanie i kontrola plików SWDE wraz z analizą powstałych raportów.</w:t>
      </w:r>
    </w:p>
    <w:p w:rsidR="005D0A98" w:rsidRDefault="005D0A98" w:rsidP="00406522">
      <w:pPr>
        <w:pStyle w:val="ListParagraph"/>
        <w:spacing w:after="100" w:afterAutospacing="1" w:line="240" w:lineRule="auto"/>
        <w:ind w:left="928" w:firstLine="65"/>
        <w:rPr>
          <w:rFonts w:ascii="Times New Roman" w:hAnsi="Times New Roman" w:cs="Times New Roman"/>
          <w:sz w:val="24"/>
          <w:szCs w:val="24"/>
        </w:rPr>
      </w:pPr>
      <w:r w:rsidRPr="00406522">
        <w:rPr>
          <w:rFonts w:ascii="Times New Roman" w:hAnsi="Times New Roman" w:cs="Times New Roman"/>
          <w:sz w:val="24"/>
          <w:szCs w:val="24"/>
        </w:rPr>
        <w:t>16. Wydawanie oraz wczytywanie danych w ogólnodostępnych formatach.</w:t>
      </w:r>
    </w:p>
    <w:p w:rsidR="005D0A98" w:rsidRDefault="005D0A98" w:rsidP="00497F2C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</w:pPr>
    </w:p>
    <w:p w:rsidR="005D0A98" w:rsidRPr="00B77797" w:rsidRDefault="005D0A98" w:rsidP="00497F2C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D74280" w:rsidRDefault="005D0A98" w:rsidP="007C6112">
      <w:pPr>
        <w:numPr>
          <w:ilvl w:val="1"/>
          <w:numId w:val="3"/>
        </w:numPr>
        <w:jc w:val="both"/>
        <w:rPr>
          <w:b/>
          <w:bCs/>
        </w:rPr>
      </w:pPr>
      <w:r w:rsidRPr="00D74280">
        <w:rPr>
          <w:b/>
          <w:bCs/>
        </w:rPr>
        <w:t>Wskazanie wymaganych dokumentów.</w:t>
      </w:r>
    </w:p>
    <w:p w:rsidR="005D0A98" w:rsidRPr="00D74280" w:rsidRDefault="005D0A98" w:rsidP="007C6112">
      <w:pPr>
        <w:ind w:left="340"/>
        <w:jc w:val="both"/>
        <w:rPr>
          <w:b/>
          <w:bCs/>
        </w:rPr>
      </w:pPr>
    </w:p>
    <w:p w:rsidR="005D0A98" w:rsidRPr="00D74280" w:rsidRDefault="005D0A98" w:rsidP="007C6112">
      <w:pPr>
        <w:jc w:val="both"/>
      </w:pPr>
      <w:r w:rsidRPr="00D74280">
        <w:t xml:space="preserve">         </w:t>
      </w:r>
      <w:r w:rsidRPr="00D74280">
        <w:rPr>
          <w:b/>
          <w:bCs/>
        </w:rPr>
        <w:t>1. Dokumenty niezbędne:</w:t>
      </w:r>
      <w:r w:rsidRPr="00D74280">
        <w:t xml:space="preserve">   </w:t>
      </w:r>
    </w:p>
    <w:p w:rsidR="005D0A98" w:rsidRPr="00D74280" w:rsidRDefault="005D0A98" w:rsidP="007C6112">
      <w:pPr>
        <w:ind w:left="900"/>
        <w:jc w:val="both"/>
      </w:pPr>
    </w:p>
    <w:p w:rsidR="005D0A98" w:rsidRPr="00D74280" w:rsidRDefault="005D0A98" w:rsidP="007C6112">
      <w:pPr>
        <w:numPr>
          <w:ilvl w:val="2"/>
          <w:numId w:val="3"/>
        </w:numPr>
        <w:tabs>
          <w:tab w:val="clear" w:pos="794"/>
          <w:tab w:val="num" w:pos="720"/>
        </w:tabs>
        <w:ind w:firstLine="106"/>
        <w:jc w:val="both"/>
      </w:pPr>
      <w:r w:rsidRPr="00D74280">
        <w:t xml:space="preserve">kwestionariusz osobowy </w:t>
      </w:r>
      <w:r w:rsidRPr="00D74280">
        <w:rPr>
          <w:b/>
          <w:bCs/>
        </w:rPr>
        <w:t>*</w:t>
      </w:r>
    </w:p>
    <w:p w:rsidR="005D0A98" w:rsidRDefault="005D0A98" w:rsidP="008A6EE4">
      <w:pPr>
        <w:numPr>
          <w:ilvl w:val="2"/>
          <w:numId w:val="3"/>
        </w:numPr>
        <w:ind w:firstLine="106"/>
        <w:jc w:val="both"/>
      </w:pPr>
      <w:r w:rsidRPr="00D74280">
        <w:t>list motywacyjny,</w:t>
      </w:r>
    </w:p>
    <w:p w:rsidR="005D0A98" w:rsidRPr="00D74280" w:rsidRDefault="005D0A98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ksero</w:t>
      </w:r>
      <w:r>
        <w:t>kopia</w:t>
      </w:r>
      <w:r w:rsidRPr="00D74280">
        <w:t xml:space="preserve"> dokumentów</w:t>
      </w:r>
      <w:r>
        <w:t xml:space="preserve"> potwierdzających wykształcenie (przy braku dyplomu dopuszcza się przedstawienie zaświadczenia z uczelni/szkoły potwierdzającego uzyskanie tytułu, zaświadczenie winno być wydane na 30 dni przed dniem złożenia oferty na stanowisko),</w:t>
      </w:r>
    </w:p>
    <w:p w:rsidR="005D0A98" w:rsidRPr="008F3F2D" w:rsidRDefault="005D0A98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8F3F2D">
        <w:t>ksero</w:t>
      </w:r>
      <w:r>
        <w:t>kopia</w:t>
      </w:r>
      <w:r w:rsidRPr="008F3F2D">
        <w:t xml:space="preserve"> dokumentów potwierdzających</w:t>
      </w:r>
      <w:r>
        <w:t xml:space="preserve">  3- letni staż pracy (przy wykształceniu średnim),</w:t>
      </w:r>
    </w:p>
    <w:p w:rsidR="005D0A98" w:rsidRPr="00466F0A" w:rsidRDefault="005D0A98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8F3F2D">
        <w:t>zaświadczenie lekarskie o braku przeciwwskazań zdrowotnych do</w:t>
      </w:r>
      <w:r w:rsidRPr="00D74280">
        <w:t xml:space="preserve"> </w:t>
      </w:r>
      <w:r w:rsidRPr="0095506A">
        <w:t>wykonywania pracy na stanowisku: podinspektor do spraw baz danych oraz informatyzacji Powiatowego Ośrodka Dokumentacji Geodezyjnej i Kartograficznej,</w:t>
      </w:r>
    </w:p>
    <w:p w:rsidR="005D0A98" w:rsidRPr="00D74280" w:rsidRDefault="005D0A98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>
        <w:t>oświadczenie kandydata</w:t>
      </w:r>
      <w:r w:rsidRPr="00D74280">
        <w:t>, że nie był karany za przestępstwo popełnione umyślnie,</w:t>
      </w:r>
    </w:p>
    <w:p w:rsidR="005D0A98" w:rsidRPr="00D74280" w:rsidRDefault="005D0A98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oświadczenie, że nie toczy się prz</w:t>
      </w:r>
      <w:r>
        <w:t>eciwko niemu postępowanie karne i skarbowe,</w:t>
      </w:r>
    </w:p>
    <w:p w:rsidR="005D0A98" w:rsidRPr="00D74280" w:rsidRDefault="005D0A98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oświadczenie kandydata, że posiada pełną zdolność do czynności prawnych oraz o korzystaniu z pełni praw publicznych,</w:t>
      </w:r>
    </w:p>
    <w:p w:rsidR="005D0A98" w:rsidRDefault="005D0A98" w:rsidP="00652684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oświadczenie kandydata o wyrażeniu zgody na przetwarzanie danyc</w:t>
      </w:r>
      <w:r>
        <w:t>h osobowych do celów rekrutacji,</w:t>
      </w:r>
    </w:p>
    <w:p w:rsidR="005D0A98" w:rsidRDefault="005D0A98" w:rsidP="00B32F9F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>
        <w:t>kopia dokumentu potwierdzającego niepełnosprawność – w przypadku kandydatów będących osobami niepełnosprawnymi.</w:t>
      </w:r>
    </w:p>
    <w:p w:rsidR="005D0A98" w:rsidRDefault="005D0A98" w:rsidP="007C6112">
      <w:pPr>
        <w:jc w:val="both"/>
      </w:pPr>
      <w:r w:rsidRPr="00D74280">
        <w:t xml:space="preserve">   </w:t>
      </w:r>
    </w:p>
    <w:p w:rsidR="005D0A98" w:rsidRDefault="005D0A98" w:rsidP="007C6112">
      <w:pPr>
        <w:jc w:val="both"/>
      </w:pPr>
    </w:p>
    <w:p w:rsidR="005D0A98" w:rsidRPr="00D74280" w:rsidRDefault="005D0A98" w:rsidP="00456AF5">
      <w:pPr>
        <w:ind w:firstLine="397"/>
        <w:jc w:val="both"/>
        <w:rPr>
          <w:b/>
          <w:bCs/>
        </w:rPr>
      </w:pPr>
      <w:r w:rsidRPr="00D74280">
        <w:t xml:space="preserve">   </w:t>
      </w:r>
      <w:r w:rsidRPr="00D74280">
        <w:rPr>
          <w:b/>
          <w:bCs/>
        </w:rPr>
        <w:t>2. Dokumenty dodatkowe:</w:t>
      </w:r>
    </w:p>
    <w:p w:rsidR="005D0A98" w:rsidRDefault="005D0A98" w:rsidP="007C6112">
      <w:pPr>
        <w:ind w:left="397"/>
        <w:jc w:val="both"/>
      </w:pPr>
    </w:p>
    <w:p w:rsidR="005D0A98" w:rsidRDefault="005D0A98" w:rsidP="007C6112">
      <w:pPr>
        <w:numPr>
          <w:ilvl w:val="0"/>
          <w:numId w:val="9"/>
        </w:numPr>
        <w:jc w:val="both"/>
      </w:pPr>
      <w:r>
        <w:t>k</w:t>
      </w:r>
      <w:r w:rsidRPr="00D74280">
        <w:t>sero</w:t>
      </w:r>
      <w:r>
        <w:t>kopie</w:t>
      </w:r>
      <w:r w:rsidRPr="00D74280">
        <w:t xml:space="preserve"> dokumentów potwierdzających posiadanie innych </w:t>
      </w:r>
      <w:r>
        <w:t>umiejętności,</w:t>
      </w:r>
    </w:p>
    <w:p w:rsidR="005D0A98" w:rsidRDefault="005D0A98" w:rsidP="00E541CE">
      <w:pPr>
        <w:numPr>
          <w:ilvl w:val="0"/>
          <w:numId w:val="9"/>
        </w:numPr>
        <w:jc w:val="both"/>
      </w:pPr>
      <w:r w:rsidRPr="008F3F2D">
        <w:t>ksero</w:t>
      </w:r>
      <w:r>
        <w:t>kopie</w:t>
      </w:r>
      <w:r w:rsidRPr="008F3F2D">
        <w:t xml:space="preserve"> dokumentów potwierdzających</w:t>
      </w:r>
      <w:r>
        <w:t xml:space="preserve"> co najmniej 2- letni staż pracy                  na podobnym stanowisku.</w:t>
      </w:r>
    </w:p>
    <w:p w:rsidR="005D0A98" w:rsidRPr="005271C9" w:rsidRDefault="005D0A98" w:rsidP="005271C9">
      <w:pPr>
        <w:pStyle w:val="NormalWeb"/>
        <w:spacing w:line="240" w:lineRule="atLeast"/>
        <w:jc w:val="both"/>
        <w:rPr>
          <w:color w:val="333333"/>
          <w:sz w:val="17"/>
          <w:szCs w:val="17"/>
        </w:rPr>
      </w:pPr>
      <w:r w:rsidRPr="005271C9">
        <w:rPr>
          <w:rStyle w:val="Strong"/>
          <w:color w:val="000000"/>
        </w:rPr>
        <w:t>V</w:t>
      </w:r>
      <w:r>
        <w:rPr>
          <w:rStyle w:val="Strong"/>
          <w:color w:val="000000"/>
        </w:rPr>
        <w:t>I</w:t>
      </w:r>
      <w:r w:rsidRPr="005271C9">
        <w:rPr>
          <w:rStyle w:val="Strong"/>
          <w:color w:val="000000"/>
        </w:rPr>
        <w:t>. Rekrutacja i zatrudnianie osób niepełnosprawnych </w:t>
      </w:r>
    </w:p>
    <w:p w:rsidR="005D0A98" w:rsidRPr="005271C9" w:rsidRDefault="005D0A98" w:rsidP="006B1AD8">
      <w:pPr>
        <w:numPr>
          <w:ilvl w:val="0"/>
          <w:numId w:val="16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W</w:t>
      </w:r>
      <w:r w:rsidRPr="005271C9">
        <w:rPr>
          <w:color w:val="000000"/>
        </w:rPr>
        <w:t xml:space="preserve"> miesiącu poprzedzającym datę ogłoszenia konkursu, wskaźnik zatrudnienia osób niepełnosprawnych w </w:t>
      </w:r>
      <w:r>
        <w:rPr>
          <w:color w:val="000000"/>
        </w:rPr>
        <w:t>Starostwie Powiatowym w Suwałkach</w:t>
      </w:r>
      <w:r w:rsidRPr="005271C9">
        <w:rPr>
          <w:color w:val="000000"/>
        </w:rPr>
        <w:t xml:space="preserve"> nie przekroczył 6%,</w:t>
      </w:r>
    </w:p>
    <w:p w:rsidR="005D0A98" w:rsidRPr="005271C9" w:rsidRDefault="005D0A98" w:rsidP="006B1AD8">
      <w:pPr>
        <w:numPr>
          <w:ilvl w:val="0"/>
          <w:numId w:val="16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P</w:t>
      </w:r>
      <w:r w:rsidRPr="005271C9">
        <w:rPr>
          <w:color w:val="000000"/>
        </w:rPr>
        <w:t>ierwszeństwo w zatrudnieniu na stanowiskach urzędniczych, z wyłączeniem kierowniczych stanowisk urzędniczych, przysługuje osobie niepełnosprawnej, o ile znajduje się ona w gronie nie więcej niż pięciu najlepszych kandydatów wyłonionych przez komisję,</w:t>
      </w:r>
    </w:p>
    <w:p w:rsidR="005D0A98" w:rsidRPr="00CE784D" w:rsidRDefault="005D0A98" w:rsidP="006B1AD8">
      <w:pPr>
        <w:numPr>
          <w:ilvl w:val="0"/>
          <w:numId w:val="16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 w:rsidRPr="00CE784D">
        <w:rPr>
          <w:color w:val="000000"/>
        </w:rPr>
        <w:t>Kandydat, który zamierza skorzystać z wyżej wymienionego uprawnienia, jest obowiązany do złożenia wraz z dokumentami, kopii dokumentu potwierdzającego niepełnosprawność.</w:t>
      </w:r>
    </w:p>
    <w:p w:rsidR="005D0A98" w:rsidRPr="00496462" w:rsidRDefault="005D0A98" w:rsidP="008A6EE4">
      <w:pPr>
        <w:pStyle w:val="NormalWeb"/>
        <w:spacing w:line="240" w:lineRule="atLeast"/>
        <w:rPr>
          <w:rStyle w:val="Strong"/>
          <w:color w:val="000000"/>
        </w:rPr>
      </w:pPr>
      <w:r w:rsidRPr="00496462">
        <w:rPr>
          <w:rStyle w:val="Strong"/>
          <w:color w:val="000000"/>
        </w:rPr>
        <w:t>VII</w:t>
      </w:r>
      <w:r w:rsidRPr="00F76892">
        <w:rPr>
          <w:rStyle w:val="Strong"/>
          <w:b w:val="0"/>
          <w:bCs w:val="0"/>
          <w:color w:val="000000"/>
        </w:rPr>
        <w:t xml:space="preserve">. </w:t>
      </w:r>
      <w:r w:rsidRPr="00F76892">
        <w:rPr>
          <w:b/>
          <w:bCs/>
        </w:rPr>
        <w:t>Informacja o warunkach pracy na danym stanowisku:</w:t>
      </w:r>
    </w:p>
    <w:p w:rsidR="005D0A98" w:rsidRPr="00F213E9" w:rsidRDefault="005D0A98" w:rsidP="006D1663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M</w:t>
      </w:r>
      <w:r w:rsidRPr="00F213E9">
        <w:rPr>
          <w:color w:val="000000"/>
        </w:rPr>
        <w:t>iejsce pracy: Suwałki, ul. Świerkowa 60</w:t>
      </w:r>
      <w:r>
        <w:rPr>
          <w:color w:val="000000"/>
        </w:rPr>
        <w:t>.</w:t>
      </w:r>
    </w:p>
    <w:p w:rsidR="005D0A98" w:rsidRPr="00F213E9" w:rsidRDefault="005D0A98" w:rsidP="008A6EE4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5D0A98" w:rsidRPr="00CE784D" w:rsidRDefault="005D0A98" w:rsidP="00496462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color w:val="000000"/>
        </w:rPr>
        <w:t>S</w:t>
      </w:r>
      <w:r w:rsidRPr="00F213E9">
        <w:rPr>
          <w:color w:val="000000"/>
        </w:rPr>
        <w:t xml:space="preserve">pecyfika </w:t>
      </w:r>
      <w:r>
        <w:rPr>
          <w:color w:val="000000"/>
        </w:rPr>
        <w:t>pracy na stanowisku</w:t>
      </w:r>
      <w:r w:rsidRPr="00F213E9">
        <w:rPr>
          <w:color w:val="000000"/>
        </w:rPr>
        <w:t xml:space="preserve">: </w:t>
      </w:r>
    </w:p>
    <w:p w:rsidR="005D0A98" w:rsidRDefault="005D0A98" w:rsidP="006D1663">
      <w:pPr>
        <w:numPr>
          <w:ilvl w:val="1"/>
          <w:numId w:val="11"/>
        </w:numPr>
        <w:jc w:val="both"/>
        <w:rPr>
          <w:rFonts w:ascii="Arial" w:hAnsi="Arial" w:cs="Arial"/>
        </w:rPr>
      </w:pPr>
      <w:r>
        <w:t>praca w pomieszczeniu zlokalizowanym na parterze,</w:t>
      </w:r>
    </w:p>
    <w:p w:rsidR="005D0A98" w:rsidRPr="00CE784D" w:rsidRDefault="005D0A98" w:rsidP="00CE784D">
      <w:pPr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color w:val="000000"/>
        </w:rPr>
        <w:t>pracownik użytkuje w czasie pracy monitor ekranowy co najmniej przez połowę dobowego wymiaru czasu pracy</w:t>
      </w:r>
      <w:r w:rsidRPr="00F213E9">
        <w:rPr>
          <w:color w:val="000000"/>
        </w:rPr>
        <w:t xml:space="preserve">, </w:t>
      </w:r>
    </w:p>
    <w:p w:rsidR="005D0A98" w:rsidRPr="008E1B96" w:rsidRDefault="005D0A98" w:rsidP="008E1B96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P</w:t>
      </w:r>
      <w:r w:rsidRPr="00F76892">
        <w:rPr>
          <w:color w:val="000000"/>
        </w:rPr>
        <w:t xml:space="preserve">rzewidywany termin zatrudnienia: </w:t>
      </w:r>
      <w:r>
        <w:rPr>
          <w:color w:val="000000"/>
        </w:rPr>
        <w:t>maj</w:t>
      </w:r>
      <w:r w:rsidRPr="00F76892">
        <w:rPr>
          <w:color w:val="000000"/>
        </w:rPr>
        <w:t xml:space="preserve"> </w:t>
      </w:r>
      <w:r>
        <w:rPr>
          <w:color w:val="000000"/>
        </w:rPr>
        <w:t xml:space="preserve">– czerwiec </w:t>
      </w:r>
      <w:r w:rsidRPr="00F76892">
        <w:rPr>
          <w:color w:val="000000"/>
        </w:rPr>
        <w:t>2012</w:t>
      </w:r>
      <w:r>
        <w:rPr>
          <w:color w:val="000000"/>
        </w:rPr>
        <w:t xml:space="preserve"> rok</w:t>
      </w:r>
      <w:r w:rsidRPr="00F76892">
        <w:rPr>
          <w:color w:val="000000"/>
        </w:rPr>
        <w:t>.</w:t>
      </w:r>
    </w:p>
    <w:p w:rsidR="005D0A98" w:rsidRPr="008C72E3" w:rsidRDefault="005D0A98" w:rsidP="005271C9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VIII. </w:t>
      </w:r>
      <w:r w:rsidRPr="008C72E3">
        <w:rPr>
          <w:rFonts w:ascii="Times New Roman" w:hAnsi="Times New Roman" w:cs="Times New Roman"/>
          <w:i w:val="0"/>
          <w:iCs w:val="0"/>
          <w:sz w:val="24"/>
          <w:szCs w:val="24"/>
        </w:rPr>
        <w:t>Określenie terminu i miejsca składania dokumentów.</w:t>
      </w:r>
    </w:p>
    <w:p w:rsidR="005D0A98" w:rsidRPr="00D74280" w:rsidRDefault="005D0A98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591E17" w:rsidRDefault="005D0A98" w:rsidP="007C6112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Dokumenty należy składać w zamkniętych kopertach z dopiskiem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„Nabór na  stanowisko urzędnicze</w:t>
      </w:r>
      <w:r w:rsidRPr="002164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</w:t>
      </w:r>
      <w:r w:rsidRPr="0095506A">
        <w:rPr>
          <w:rFonts w:ascii="Times New Roman" w:hAnsi="Times New Roman" w:cs="Times New Roman"/>
          <w:i w:val="0"/>
          <w:iCs w:val="0"/>
          <w:sz w:val="24"/>
          <w:szCs w:val="24"/>
        </w:rPr>
        <w:t>podinspektor do spraw baz danych oraz informatyzacji Powiatowego Ośrodka Dokumentacji Geodezyjnej i Kartograficznej,”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27 kwietnia  2012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r. do godz. 9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 Starostwa Powiatowego w Suwałkach,  ul. Świerkowa 60, 16-400 Suwałki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(Biuro Obsługi Klienta - pok.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5D0A98" w:rsidRDefault="005D0A98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D74280" w:rsidRDefault="005D0A98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020EF7" w:rsidRDefault="005D0A98" w:rsidP="005271C9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VIII. 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Inne informacje.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D0A98" w:rsidRPr="00020EF7" w:rsidRDefault="005D0A98" w:rsidP="00642879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020EF7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urzędnicze przeprowadzi Komisja powołana zarządzeniem Nr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18/2012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 kwietnia 2012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urzędnicze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w Starostwie Powiatowym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D0A98" w:rsidRPr="00020EF7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020EF7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Harmonogram postępowania w sprawie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urzędnicze został ustalony w zarządzeniu Nr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18/2012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 kwietnia 2012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urzędnicze w Starostwie Powiatowym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D0A98" w:rsidRPr="00020EF7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urzędnicze zostanie przeprowadzone zgodnie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ustawą z dnia 21 listopada 2008 r. o pracownikach samorządowych (Dz. U. Nr 223, poz. 1458 z późn. zm.) oraz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zarządzeniem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1/09 Starosty Suwalskiego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dnia 19 stycznia 2009 r. w sprawie regulaminu przeprowadzania naboru na stanowisko urzędnicze w Starostwie Powiatowym w Suwałkach.</w:t>
      </w:r>
    </w:p>
    <w:p w:rsidR="005D0A98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D0A98" w:rsidRDefault="005D0A98" w:rsidP="00A41A16">
      <w:pPr>
        <w:pStyle w:val="Subtitle"/>
        <w:numPr>
          <w:ilvl w:val="1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formalnych, określonych w ogłoszeniu,</w:t>
      </w:r>
    </w:p>
    <w:p w:rsidR="005D0A98" w:rsidRDefault="005D0A98" w:rsidP="00A41A16">
      <w:pPr>
        <w:pStyle w:val="Subtitle"/>
        <w:numPr>
          <w:ilvl w:val="1"/>
          <w:numId w:val="1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oraz/lub rozmowę kwalifikacyjną.</w:t>
      </w:r>
    </w:p>
    <w:p w:rsidR="005D0A98" w:rsidRPr="00020EF7" w:rsidRDefault="005D0A98" w:rsidP="00497F2C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1268EA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268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Osoby spełniające wymagania formalne określone w ogłoszeniu zostaną powiadomione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(telefonicznie lub drogą elektroniczną) </w:t>
      </w:r>
      <w:r w:rsidRPr="001268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 zapro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szone do drugiego etapu naboru- </w:t>
      </w:r>
      <w:r w:rsidRPr="001268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potwierdzającego w szczególności stopień spełnienia wymagań dodatkowych zawartych w pkt III.2.3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)÷</w:t>
      </w:r>
      <w:r w:rsidRPr="001268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4)</w:t>
      </w:r>
      <w:r w:rsidRPr="001268E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:rsidR="005D0A98" w:rsidRPr="0032017C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5D0A98" w:rsidRDefault="005D0A98" w:rsidP="00A24FA2">
      <w:pPr>
        <w:pStyle w:val="Subtitle"/>
        <w:ind w:left="708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Biuletynie Informacji Publicznej St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arostwa Powiatowego             w Suwałkach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hyperlink r:id="rId5" w:history="1">
        <w:r w:rsidRPr="0032017C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http://sp-suwalki.pbip.pl/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), na stronie internetowej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hyperlink r:id="rId6" w:history="1">
        <w:r w:rsidRPr="0032017C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www.powiat.suwalski.pl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) i na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tablicy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informacyjnej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siedzibie Starostwa P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owiatowego w Suwałkach (parter). Dodatkowo kandydaci, zostaną poinformowani telefonicznie lub drogą elektroniczną.</w:t>
      </w:r>
    </w:p>
    <w:p w:rsidR="005D0A98" w:rsidRDefault="005D0A98" w:rsidP="00642879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32017C" w:rsidRDefault="005D0A98" w:rsidP="00642879">
      <w:pPr>
        <w:pStyle w:val="Subtitle"/>
        <w:jc w:val="both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:rsidR="005D0A98" w:rsidRPr="0032017C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Informacja o wyniku naboru zostanie niezwłocznie upowszechniona na tablicy ogłoszeń w siedzibie Starostwa Powiatowego w Suwałkach (parter), w Biuletynie Informacji Publicznej Starostwa Powiatowego w Suwałkach (</w:t>
      </w:r>
      <w:hyperlink r:id="rId7" w:history="1">
        <w:r w:rsidRPr="0032017C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http://sp-suwalki.pbip.pl/</w:t>
        </w:r>
      </w:hyperlink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 oraz na stronie internetowej (</w:t>
      </w:r>
      <w:hyperlink r:id="rId8" w:history="1">
        <w:r w:rsidRPr="0032017C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www.powiat.suwalski.pl</w:t>
        </w:r>
      </w:hyperlink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D0A98" w:rsidRPr="0032017C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32017C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kandydata wybranego w naborze i zatrudnionego w Starostwie Powiatowym w Suwałkach na stanowisko wskazane w niniejszym ogłoszeniu będą dołączone do jego akt osobowych.</w:t>
      </w:r>
    </w:p>
    <w:p w:rsidR="005D0A98" w:rsidRPr="0032017C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Pr="006D1663" w:rsidRDefault="005D0A98" w:rsidP="006D1663">
      <w:pPr>
        <w:pStyle w:val="Subtitl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6892">
        <w:rPr>
          <w:rFonts w:ascii="Times New Roman" w:hAnsi="Times New Roman" w:cs="Times New Roman"/>
          <w:sz w:val="24"/>
          <w:szCs w:val="24"/>
        </w:rPr>
        <w:t xml:space="preserve">Oferty odrzucone należy odbierać </w:t>
      </w:r>
      <w:r w:rsidRPr="00F76892">
        <w:rPr>
          <w:rFonts w:ascii="Times New Roman" w:hAnsi="Times New Roman" w:cs="Times New Roman"/>
          <w:sz w:val="24"/>
          <w:szCs w:val="24"/>
          <w:u w:val="single"/>
        </w:rPr>
        <w:t>osobiście</w:t>
      </w:r>
      <w:r w:rsidRPr="00F76892">
        <w:rPr>
          <w:rFonts w:ascii="Times New Roman" w:hAnsi="Times New Roman" w:cs="Times New Roman"/>
          <w:sz w:val="24"/>
          <w:szCs w:val="24"/>
        </w:rPr>
        <w:t xml:space="preserve"> od dnia </w:t>
      </w:r>
      <w:r>
        <w:rPr>
          <w:rFonts w:ascii="Times New Roman" w:hAnsi="Times New Roman" w:cs="Times New Roman"/>
          <w:sz w:val="24"/>
          <w:szCs w:val="24"/>
        </w:rPr>
        <w:t>30 czerwca 2012</w:t>
      </w:r>
      <w:r w:rsidRPr="00F76892">
        <w:rPr>
          <w:rFonts w:ascii="Times New Roman" w:hAnsi="Times New Roman" w:cs="Times New Roman"/>
          <w:sz w:val="24"/>
          <w:szCs w:val="24"/>
        </w:rPr>
        <w:t xml:space="preserve"> r. w pok. 123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6892">
        <w:rPr>
          <w:rFonts w:ascii="Times New Roman" w:hAnsi="Times New Roman" w:cs="Times New Roman"/>
          <w:sz w:val="24"/>
          <w:szCs w:val="24"/>
        </w:rPr>
        <w:t xml:space="preserve">(I piętro) Starostwa Powiatowego w Suwałkach. Oferty nie odebrane </w:t>
      </w:r>
      <w:r>
        <w:rPr>
          <w:rFonts w:ascii="Times New Roman" w:hAnsi="Times New Roman" w:cs="Times New Roman"/>
          <w:sz w:val="24"/>
          <w:szCs w:val="24"/>
        </w:rPr>
        <w:t xml:space="preserve">w ciągu            3 miesięcy  od dnia ogłoszenia wyniku naboru </w:t>
      </w:r>
      <w:r w:rsidRPr="00F76892">
        <w:rPr>
          <w:rFonts w:ascii="Times New Roman" w:hAnsi="Times New Roman" w:cs="Times New Roman"/>
          <w:sz w:val="24"/>
          <w:szCs w:val="24"/>
        </w:rPr>
        <w:t>zostaną komisyjnie zniszczone.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</w:p>
    <w:p w:rsidR="005D0A98" w:rsidRPr="0032017C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5D0A98" w:rsidRPr="00180170" w:rsidRDefault="005D0A98" w:rsidP="00642879">
      <w:pPr>
        <w:pStyle w:val="Subtitle"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0170">
        <w:rPr>
          <w:rFonts w:ascii="Times New Roman" w:hAnsi="Times New Roman" w:cs="Times New Roman"/>
          <w:i w:val="0"/>
          <w:iCs w:val="0"/>
          <w:sz w:val="24"/>
          <w:szCs w:val="24"/>
        </w:rPr>
        <w:t>Dodatkowych informacji udzielają:</w:t>
      </w:r>
      <w:r w:rsidRPr="00180170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180170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180170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180170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180170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180170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            </w:t>
      </w:r>
    </w:p>
    <w:p w:rsidR="005D0A98" w:rsidRDefault="005D0A98" w:rsidP="00180170">
      <w:pPr>
        <w:pStyle w:val="Sub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Ryszard Jan Kalinowski – Naczelnik Wydziału Geodezji Katastru i Gospodarki Nieruchomościami, tel. +48 087 5659220,</w:t>
      </w:r>
    </w:p>
    <w:p w:rsidR="005D0A98" w:rsidRPr="0032017C" w:rsidRDefault="005D0A98" w:rsidP="00180170">
      <w:pPr>
        <w:pStyle w:val="Sub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Małgorzata Dorota Tumialis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Kierownik Powiatowego Ośrodka Dokumentacji Geodezyjnej i Kartograficznej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tel.+ 48 087 56592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22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D0A98" w:rsidRPr="0032017C" w:rsidRDefault="005D0A98" w:rsidP="00180170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 Anna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Nowacka – Inspektor ds. osobowych, tel.+ 48 087 5659252.</w:t>
      </w:r>
    </w:p>
    <w:p w:rsidR="005D0A98" w:rsidRPr="00180170" w:rsidRDefault="005D0A98" w:rsidP="00180170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D0A98" w:rsidRDefault="005D0A98" w:rsidP="00642879">
      <w:pPr>
        <w:pStyle w:val="Signature"/>
        <w:jc w:val="both"/>
        <w:rPr>
          <w:b/>
          <w:bCs/>
        </w:rPr>
      </w:pPr>
    </w:p>
    <w:p w:rsidR="005D0A98" w:rsidRDefault="005D0A98" w:rsidP="00013B44">
      <w:pPr>
        <w:pStyle w:val="Subtitle"/>
        <w:ind w:left="5220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5D0A98" w:rsidRDefault="005D0A98" w:rsidP="002F767A">
      <w:pPr>
        <w:shd w:val="clear" w:color="auto" w:fill="FFFFFF"/>
        <w:spacing w:line="336" w:lineRule="auto"/>
        <w:ind w:left="4248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S T A R O S T A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i/>
          <w:iCs/>
          <w:color w:val="000000"/>
          <w:sz w:val="18"/>
          <w:szCs w:val="18"/>
        </w:rPr>
        <w:t>/-/ Szczepan Ołdakowski</w:t>
      </w:r>
    </w:p>
    <w:p w:rsidR="005D0A98" w:rsidRDefault="005D0A98" w:rsidP="002F767A">
      <w:pPr>
        <w:jc w:val="both"/>
        <w:rPr>
          <w:i/>
          <w:iCs/>
        </w:rPr>
      </w:pP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rFonts w:ascii="Verdana" w:hAnsi="Verdana" w:cs="Verdana"/>
          <w:color w:val="000000"/>
          <w:sz w:val="18"/>
          <w:szCs w:val="18"/>
        </w:rPr>
        <w:br/>
      </w: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i/>
          <w:iCs/>
        </w:rPr>
      </w:pPr>
    </w:p>
    <w:p w:rsidR="005D0A98" w:rsidRDefault="005D0A98" w:rsidP="00642879">
      <w:pPr>
        <w:jc w:val="both"/>
        <w:rPr>
          <w:b/>
          <w:bCs/>
          <w:i/>
          <w:iCs/>
        </w:rPr>
      </w:pPr>
    </w:p>
    <w:p w:rsidR="005D0A98" w:rsidRPr="0032017C" w:rsidRDefault="005D0A98" w:rsidP="00642879">
      <w:r w:rsidRPr="00020EF7">
        <w:rPr>
          <w:b/>
          <w:bCs/>
          <w:i/>
          <w:iCs/>
        </w:rPr>
        <w:t xml:space="preserve"> </w:t>
      </w:r>
    </w:p>
    <w:p w:rsidR="005D0A98" w:rsidRPr="00A70D7C" w:rsidRDefault="005D0A98" w:rsidP="00642879">
      <w:pPr>
        <w:jc w:val="both"/>
        <w:rPr>
          <w:sz w:val="20"/>
          <w:szCs w:val="20"/>
        </w:rPr>
      </w:pPr>
      <w:r w:rsidRPr="00A70D7C">
        <w:rPr>
          <w:sz w:val="20"/>
          <w:szCs w:val="20"/>
        </w:rPr>
        <w:t xml:space="preserve">* kwestionariusz osobowy do pobrania w Biuletynie Informacji Publicznej Starostwa Powiatowego </w:t>
      </w:r>
      <w:r>
        <w:rPr>
          <w:sz w:val="20"/>
          <w:szCs w:val="20"/>
        </w:rPr>
        <w:t xml:space="preserve">                    </w:t>
      </w:r>
      <w:r w:rsidRPr="00A70D7C">
        <w:rPr>
          <w:sz w:val="20"/>
          <w:szCs w:val="20"/>
        </w:rPr>
        <w:t>w Suwałkach (</w:t>
      </w:r>
      <w:hyperlink r:id="rId9" w:history="1">
        <w:r w:rsidRPr="00A70D7C">
          <w:rPr>
            <w:rStyle w:val="Hyperlink"/>
            <w:sz w:val="20"/>
            <w:szCs w:val="20"/>
          </w:rPr>
          <w:t>http://sp-suwalki.pbip.pl/</w:t>
        </w:r>
      </w:hyperlink>
      <w:r w:rsidRPr="00A70D7C">
        <w:rPr>
          <w:sz w:val="20"/>
          <w:szCs w:val="20"/>
        </w:rPr>
        <w:t xml:space="preserve">), na stronie internetowej (www.powiat.suwalski.pl) lub w Biurze Obsługi Klienta w Starostwie Powiatowym w Suwałkach (pok. 20)     </w:t>
      </w:r>
    </w:p>
    <w:p w:rsidR="005D0A98" w:rsidRDefault="005D0A98" w:rsidP="004A00FE">
      <w:pPr>
        <w:jc w:val="both"/>
        <w:rPr>
          <w:b/>
          <w:bCs/>
          <w:i/>
          <w:iCs/>
        </w:rPr>
      </w:pPr>
      <w:r w:rsidRPr="00020EF7">
        <w:rPr>
          <w:b/>
          <w:bCs/>
          <w:i/>
          <w:iCs/>
        </w:rPr>
        <w:t xml:space="preserve">        </w:t>
      </w:r>
    </w:p>
    <w:sectPr w:rsidR="005D0A98" w:rsidSect="00B32F9F">
      <w:pgSz w:w="11906" w:h="16838"/>
      <w:pgMar w:top="107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4A"/>
    <w:multiLevelType w:val="hybridMultilevel"/>
    <w:tmpl w:val="E3107DC2"/>
    <w:lvl w:ilvl="0" w:tplc="0CDC8E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77D6591"/>
    <w:multiLevelType w:val="hybridMultilevel"/>
    <w:tmpl w:val="7D689A66"/>
    <w:lvl w:ilvl="0" w:tplc="A630F5B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4F4431C2">
      <w:start w:val="6"/>
      <w:numFmt w:val="upperRoman"/>
      <w:lvlText w:val="%2."/>
      <w:lvlJc w:val="righ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FA1F65"/>
    <w:multiLevelType w:val="multilevel"/>
    <w:tmpl w:val="B25E3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F1AF5"/>
    <w:multiLevelType w:val="hybridMultilevel"/>
    <w:tmpl w:val="DF7896F2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 w:hint="default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72467"/>
    <w:multiLevelType w:val="multilevel"/>
    <w:tmpl w:val="42869C0E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/>
      </w:rPr>
    </w:lvl>
    <w:lvl w:ilvl="4">
      <w:start w:val="2"/>
      <w:numFmt w:val="decimal"/>
      <w:pStyle w:val="ust"/>
      <w:suff w:val="space"/>
      <w:lvlText w:val="%1%5."/>
      <w:lvlJc w:val="left"/>
      <w:pPr>
        <w:ind w:firstLine="624"/>
      </w:pPr>
      <w:rPr>
        <w:rFonts w:cs="Times New Roman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/>
      </w:rPr>
    </w:lvl>
  </w:abstractNum>
  <w:abstractNum w:abstractNumId="6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 w:hint="default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5F60E85"/>
    <w:multiLevelType w:val="multilevel"/>
    <w:tmpl w:val="7C0C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C5285"/>
    <w:multiLevelType w:val="hybridMultilevel"/>
    <w:tmpl w:val="F58E05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C980312"/>
    <w:multiLevelType w:val="multilevel"/>
    <w:tmpl w:val="E3107D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27E3B98"/>
    <w:multiLevelType w:val="hybridMultilevel"/>
    <w:tmpl w:val="F5F0B936"/>
    <w:lvl w:ilvl="0" w:tplc="CAA6B95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02095"/>
    <w:multiLevelType w:val="hybridMultilevel"/>
    <w:tmpl w:val="FE44135E"/>
    <w:lvl w:ilvl="0" w:tplc="A3C2DD4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2">
    <w:nsid w:val="47D5033C"/>
    <w:multiLevelType w:val="hybridMultilevel"/>
    <w:tmpl w:val="AB8ED3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1F572FE"/>
    <w:multiLevelType w:val="hybridMultilevel"/>
    <w:tmpl w:val="704473D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601C1C"/>
    <w:multiLevelType w:val="hybridMultilevel"/>
    <w:tmpl w:val="0E181C8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 w:hint="default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 w:hint="default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 w:hint="default"/>
      </w:rPr>
    </w:lvl>
    <w:lvl w:ilvl="3" w:tplc="C92C2A0A">
      <w:start w:val="1"/>
      <w:numFmt w:val="decimal"/>
      <w:lvlText w:val="%4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4" w:tplc="9356B11E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cs="Times New Roman" w:hint="default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713573"/>
    <w:multiLevelType w:val="hybridMultilevel"/>
    <w:tmpl w:val="6B283798"/>
    <w:lvl w:ilvl="0" w:tplc="2F94A6E8">
      <w:start w:val="7"/>
      <w:numFmt w:val="upperRoman"/>
      <w:lvlText w:val="%1."/>
      <w:lvlJc w:val="righ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8337B4"/>
    <w:multiLevelType w:val="multilevel"/>
    <w:tmpl w:val="7D689A6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>
      <w:start w:val="6"/>
      <w:numFmt w:val="upperRoman"/>
      <w:lvlText w:val="%2."/>
      <w:lvlJc w:val="righ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E53946"/>
    <w:multiLevelType w:val="multilevel"/>
    <w:tmpl w:val="6388F4E0"/>
    <w:lvl w:ilvl="0">
      <w:start w:val="1"/>
      <w:numFmt w:val="none"/>
      <w:pStyle w:val="Signature"/>
      <w:suff w:val="nothing"/>
      <w:lvlText w:val="%1"/>
      <w:lvlJc w:val="left"/>
      <w:pPr>
        <w:ind w:left="453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%2Załącznik"/>
      <w:lvlJc w:val="left"/>
      <w:pPr>
        <w:ind w:left="5954"/>
      </w:pPr>
      <w:rPr>
        <w:rFonts w:cs="Times New Roman"/>
      </w:rPr>
    </w:lvl>
    <w:lvl w:ilvl="2">
      <w:start w:val="2"/>
      <w:numFmt w:val="none"/>
      <w:suff w:val="nothing"/>
      <w:lvlText w:val="%3"/>
      <w:lvlJc w:val="left"/>
      <w:pPr>
        <w:ind w:left="5954"/>
      </w:pPr>
      <w:rPr>
        <w:rFonts w:cs="Times New Roman"/>
      </w:rPr>
    </w:lvl>
    <w:lvl w:ilvl="3">
      <w:start w:val="1"/>
      <w:numFmt w:val="decimal"/>
      <w:suff w:val="space"/>
      <w:lvlText w:val="§ %4."/>
      <w:lvlJc w:val="left"/>
      <w:pPr>
        <w:ind w:firstLine="397"/>
      </w:pPr>
      <w:rPr>
        <w:rFonts w:cs="Times New Roman"/>
      </w:rPr>
    </w:lvl>
    <w:lvl w:ilvl="4">
      <w:start w:val="2"/>
      <w:numFmt w:val="decimal"/>
      <w:suff w:val="space"/>
      <w:lvlText w:val="%5."/>
      <w:lvlJc w:val="left"/>
      <w:pPr>
        <w:ind w:firstLine="624"/>
      </w:pPr>
      <w:rPr>
        <w:rFonts w:cs="Times New Roman"/>
      </w:rPr>
    </w:lvl>
    <w:lvl w:ilvl="5">
      <w:start w:val="1"/>
      <w:numFmt w:val="decimal"/>
      <w:suff w:val="space"/>
      <w:lvlText w:val="%6)"/>
      <w:lvlJc w:val="left"/>
      <w:pPr>
        <w:ind w:left="397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8"/>
  </w:num>
  <w:num w:numId="12">
    <w:abstractNumId w:val="16"/>
  </w:num>
  <w:num w:numId="13">
    <w:abstractNumId w:val="10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879"/>
    <w:rsid w:val="00013B44"/>
    <w:rsid w:val="00020EF7"/>
    <w:rsid w:val="00056FE3"/>
    <w:rsid w:val="00076CF8"/>
    <w:rsid w:val="00083442"/>
    <w:rsid w:val="0008617A"/>
    <w:rsid w:val="000C2C4F"/>
    <w:rsid w:val="000D3892"/>
    <w:rsid w:val="001268EA"/>
    <w:rsid w:val="00140DA6"/>
    <w:rsid w:val="001435D5"/>
    <w:rsid w:val="00145FAB"/>
    <w:rsid w:val="00156205"/>
    <w:rsid w:val="00180170"/>
    <w:rsid w:val="001B7064"/>
    <w:rsid w:val="001C3476"/>
    <w:rsid w:val="001D684D"/>
    <w:rsid w:val="001F429D"/>
    <w:rsid w:val="002164B3"/>
    <w:rsid w:val="002806A1"/>
    <w:rsid w:val="002D4FBB"/>
    <w:rsid w:val="002F767A"/>
    <w:rsid w:val="002F7A26"/>
    <w:rsid w:val="0032017C"/>
    <w:rsid w:val="003375C4"/>
    <w:rsid w:val="003539D0"/>
    <w:rsid w:val="003618D5"/>
    <w:rsid w:val="00380B80"/>
    <w:rsid w:val="003945C0"/>
    <w:rsid w:val="003D371F"/>
    <w:rsid w:val="00406522"/>
    <w:rsid w:val="00421355"/>
    <w:rsid w:val="00444950"/>
    <w:rsid w:val="00456AF5"/>
    <w:rsid w:val="00466F0A"/>
    <w:rsid w:val="004709DA"/>
    <w:rsid w:val="004743C4"/>
    <w:rsid w:val="00496462"/>
    <w:rsid w:val="00497F2C"/>
    <w:rsid w:val="004A00FE"/>
    <w:rsid w:val="004F4AC5"/>
    <w:rsid w:val="00501A3B"/>
    <w:rsid w:val="00503460"/>
    <w:rsid w:val="0050612D"/>
    <w:rsid w:val="005271C9"/>
    <w:rsid w:val="00550ED8"/>
    <w:rsid w:val="00586399"/>
    <w:rsid w:val="005902AA"/>
    <w:rsid w:val="00591E17"/>
    <w:rsid w:val="005A5490"/>
    <w:rsid w:val="005D0A98"/>
    <w:rsid w:val="005F02A4"/>
    <w:rsid w:val="005F2FFC"/>
    <w:rsid w:val="006052B3"/>
    <w:rsid w:val="00626D0E"/>
    <w:rsid w:val="00636132"/>
    <w:rsid w:val="006421C7"/>
    <w:rsid w:val="00642879"/>
    <w:rsid w:val="00652684"/>
    <w:rsid w:val="00684399"/>
    <w:rsid w:val="0069145B"/>
    <w:rsid w:val="0069353A"/>
    <w:rsid w:val="006B1AD8"/>
    <w:rsid w:val="006D1663"/>
    <w:rsid w:val="006D1D15"/>
    <w:rsid w:val="006F1147"/>
    <w:rsid w:val="007501D2"/>
    <w:rsid w:val="00764A5F"/>
    <w:rsid w:val="007A7789"/>
    <w:rsid w:val="007C6112"/>
    <w:rsid w:val="007E50E6"/>
    <w:rsid w:val="00851227"/>
    <w:rsid w:val="00857054"/>
    <w:rsid w:val="008A6EE4"/>
    <w:rsid w:val="008B42CD"/>
    <w:rsid w:val="008C72E3"/>
    <w:rsid w:val="008E195D"/>
    <w:rsid w:val="008E1B96"/>
    <w:rsid w:val="008E2496"/>
    <w:rsid w:val="008F3F2D"/>
    <w:rsid w:val="00922176"/>
    <w:rsid w:val="00924728"/>
    <w:rsid w:val="009424B5"/>
    <w:rsid w:val="0095506A"/>
    <w:rsid w:val="00957072"/>
    <w:rsid w:val="009A2071"/>
    <w:rsid w:val="00A00090"/>
    <w:rsid w:val="00A24FA2"/>
    <w:rsid w:val="00A41A16"/>
    <w:rsid w:val="00A60CA1"/>
    <w:rsid w:val="00A63378"/>
    <w:rsid w:val="00A70D7C"/>
    <w:rsid w:val="00A84764"/>
    <w:rsid w:val="00A97CF0"/>
    <w:rsid w:val="00A97E29"/>
    <w:rsid w:val="00AE2285"/>
    <w:rsid w:val="00B32F9F"/>
    <w:rsid w:val="00B77797"/>
    <w:rsid w:val="00B96F18"/>
    <w:rsid w:val="00C05521"/>
    <w:rsid w:val="00C07A6A"/>
    <w:rsid w:val="00C1405E"/>
    <w:rsid w:val="00C36F0E"/>
    <w:rsid w:val="00C42195"/>
    <w:rsid w:val="00C427E9"/>
    <w:rsid w:val="00C65ACB"/>
    <w:rsid w:val="00CB7F77"/>
    <w:rsid w:val="00CE784D"/>
    <w:rsid w:val="00CF0BB9"/>
    <w:rsid w:val="00CF22EF"/>
    <w:rsid w:val="00D35FF7"/>
    <w:rsid w:val="00D51242"/>
    <w:rsid w:val="00D533E3"/>
    <w:rsid w:val="00D643B6"/>
    <w:rsid w:val="00D6449E"/>
    <w:rsid w:val="00D74280"/>
    <w:rsid w:val="00D74FAD"/>
    <w:rsid w:val="00D81B2D"/>
    <w:rsid w:val="00D9086E"/>
    <w:rsid w:val="00D97D7D"/>
    <w:rsid w:val="00DA76AC"/>
    <w:rsid w:val="00DC4CE6"/>
    <w:rsid w:val="00DE430F"/>
    <w:rsid w:val="00DE7951"/>
    <w:rsid w:val="00DF1CFB"/>
    <w:rsid w:val="00E04F8B"/>
    <w:rsid w:val="00E26369"/>
    <w:rsid w:val="00E32900"/>
    <w:rsid w:val="00E541CE"/>
    <w:rsid w:val="00E63E88"/>
    <w:rsid w:val="00E67204"/>
    <w:rsid w:val="00E84D9C"/>
    <w:rsid w:val="00EA27FE"/>
    <w:rsid w:val="00EB5201"/>
    <w:rsid w:val="00EC7CE4"/>
    <w:rsid w:val="00ED0BD7"/>
    <w:rsid w:val="00F00EE6"/>
    <w:rsid w:val="00F071A3"/>
    <w:rsid w:val="00F143AE"/>
    <w:rsid w:val="00F213E9"/>
    <w:rsid w:val="00F314B0"/>
    <w:rsid w:val="00F3431A"/>
    <w:rsid w:val="00F516D0"/>
    <w:rsid w:val="00F76892"/>
    <w:rsid w:val="00F836F4"/>
    <w:rsid w:val="00F84024"/>
    <w:rsid w:val="00F944EB"/>
    <w:rsid w:val="00FB4512"/>
    <w:rsid w:val="00FB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0B80"/>
    <w:rPr>
      <w:rFonts w:ascii="Cambria" w:hAnsi="Cambria" w:cs="Cambria"/>
      <w:b/>
      <w:bCs/>
      <w:kern w:val="32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42879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0B80"/>
    <w:rPr>
      <w:rFonts w:ascii="Cambria" w:hAnsi="Cambria" w:cs="Cambria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42879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80B80"/>
    <w:rPr>
      <w:rFonts w:ascii="Cambria" w:hAnsi="Cambria" w:cs="Cambria"/>
      <w:b/>
      <w:bCs/>
      <w:kern w:val="28"/>
      <w:sz w:val="32"/>
      <w:szCs w:val="32"/>
    </w:rPr>
  </w:style>
  <w:style w:type="paragraph" w:customStyle="1" w:styleId="Tytuaktu">
    <w:name w:val="Tytuł aktu"/>
    <w:uiPriority w:val="99"/>
    <w:rsid w:val="00642879"/>
    <w:pPr>
      <w:numPr>
        <w:numId w:val="5"/>
      </w:numPr>
      <w:spacing w:after="120"/>
      <w:jc w:val="center"/>
    </w:pPr>
    <w:rPr>
      <w:b/>
      <w:bCs/>
      <w:caps/>
      <w:noProof/>
      <w:sz w:val="24"/>
      <w:szCs w:val="24"/>
    </w:rPr>
  </w:style>
  <w:style w:type="paragraph" w:customStyle="1" w:styleId="paragraf">
    <w:name w:val="paragraf"/>
    <w:basedOn w:val="Normal"/>
    <w:uiPriority w:val="99"/>
    <w:rsid w:val="00642879"/>
    <w:pPr>
      <w:numPr>
        <w:ilvl w:val="3"/>
        <w:numId w:val="5"/>
      </w:numPr>
      <w:spacing w:before="80" w:after="240"/>
      <w:jc w:val="both"/>
    </w:pPr>
    <w:rPr>
      <w:noProof/>
    </w:rPr>
  </w:style>
  <w:style w:type="paragraph" w:customStyle="1" w:styleId="ust">
    <w:name w:val="ust."/>
    <w:autoRedefine/>
    <w:uiPriority w:val="99"/>
    <w:rsid w:val="00642879"/>
    <w:pPr>
      <w:numPr>
        <w:ilvl w:val="4"/>
        <w:numId w:val="5"/>
      </w:numPr>
      <w:spacing w:after="160"/>
      <w:jc w:val="both"/>
    </w:pPr>
    <w:rPr>
      <w:noProof/>
      <w:sz w:val="24"/>
      <w:szCs w:val="24"/>
    </w:rPr>
  </w:style>
  <w:style w:type="paragraph" w:customStyle="1" w:styleId="tiret">
    <w:name w:val="tiret"/>
    <w:uiPriority w:val="99"/>
    <w:rsid w:val="00642879"/>
    <w:pPr>
      <w:numPr>
        <w:ilvl w:val="7"/>
        <w:numId w:val="5"/>
      </w:numPr>
      <w:spacing w:after="80"/>
      <w:jc w:val="both"/>
    </w:pPr>
    <w:rPr>
      <w:noProof/>
      <w:sz w:val="24"/>
      <w:szCs w:val="24"/>
    </w:rPr>
  </w:style>
  <w:style w:type="paragraph" w:customStyle="1" w:styleId="za">
    <w:name w:val="zał"/>
    <w:basedOn w:val="Heading1"/>
    <w:autoRedefine/>
    <w:uiPriority w:val="99"/>
    <w:rsid w:val="00642879"/>
    <w:pPr>
      <w:numPr>
        <w:ilvl w:val="1"/>
        <w:numId w:val="5"/>
      </w:numPr>
      <w:spacing w:before="0" w:after="120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a1">
    <w:name w:val="zał_1"/>
    <w:basedOn w:val="za"/>
    <w:autoRedefine/>
    <w:uiPriority w:val="99"/>
    <w:rsid w:val="00642879"/>
    <w:pPr>
      <w:numPr>
        <w:ilvl w:val="2"/>
      </w:numPr>
      <w:ind w:left="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rsid w:val="00642879"/>
    <w:rPr>
      <w:rFonts w:cs="Times New Roman"/>
      <w:color w:val="0000FF"/>
      <w:u w:val="single"/>
    </w:rPr>
  </w:style>
  <w:style w:type="paragraph" w:styleId="Signature">
    <w:name w:val="Signature"/>
    <w:basedOn w:val="Normal"/>
    <w:link w:val="SignatureChar"/>
    <w:uiPriority w:val="99"/>
    <w:rsid w:val="00642879"/>
    <w:pPr>
      <w:numPr>
        <w:numId w:val="8"/>
      </w:numPr>
      <w:spacing w:after="120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380B8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271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271C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05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B80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4065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7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37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AEAEA"/>
            <w:bottom w:val="none" w:sz="0" w:space="0" w:color="auto"/>
            <w:right w:val="single" w:sz="6" w:space="8" w:color="EAEAEA"/>
          </w:divBdr>
          <w:divsChild>
            <w:div w:id="14943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784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37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780">
                          <w:marLeft w:val="5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suwalski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-suwalki.pbi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suwalski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-suwalki.pbip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-suwalki.pbi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1610</Words>
  <Characters>9663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subject/>
  <dc:creator>Marta</dc:creator>
  <cp:keywords/>
  <dc:description/>
  <cp:lastModifiedBy>Marta</cp:lastModifiedBy>
  <cp:revision>2</cp:revision>
  <cp:lastPrinted>2012-04-11T10:21:00Z</cp:lastPrinted>
  <dcterms:created xsi:type="dcterms:W3CDTF">2012-04-12T06:38:00Z</dcterms:created>
  <dcterms:modified xsi:type="dcterms:W3CDTF">2012-04-12T06:38:00Z</dcterms:modified>
</cp:coreProperties>
</file>